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D6" w:rsidRPr="004921AE" w:rsidRDefault="00287670">
      <w:pPr>
        <w:rPr>
          <w:b/>
          <w:u w:val="single"/>
        </w:rPr>
      </w:pPr>
      <w:r w:rsidRPr="004921AE">
        <w:rPr>
          <w:b/>
          <w:u w:val="single"/>
        </w:rPr>
        <w:t xml:space="preserve">VAT Guidance – </w:t>
      </w:r>
      <w:r w:rsidR="00236CCB">
        <w:rPr>
          <w:b/>
          <w:u w:val="single"/>
        </w:rPr>
        <w:t>New Standard Rated VAT 20</w:t>
      </w:r>
      <w:r w:rsidRPr="004921AE">
        <w:rPr>
          <w:b/>
          <w:u w:val="single"/>
        </w:rPr>
        <w:t>%</w:t>
      </w:r>
      <w:r w:rsidR="00E044D3">
        <w:rPr>
          <w:b/>
          <w:u w:val="single"/>
        </w:rPr>
        <w:t xml:space="preserve"> from the </w:t>
      </w:r>
      <w:r w:rsidR="001147DE">
        <w:rPr>
          <w:b/>
          <w:u w:val="single"/>
        </w:rPr>
        <w:t>4th</w:t>
      </w:r>
      <w:r w:rsidR="00E044D3">
        <w:rPr>
          <w:b/>
          <w:u w:val="single"/>
        </w:rPr>
        <w:t xml:space="preserve"> January 2011</w:t>
      </w:r>
    </w:p>
    <w:p w:rsidR="00477160" w:rsidRDefault="00477160" w:rsidP="004921AE">
      <w:pPr>
        <w:jc w:val="both"/>
      </w:pPr>
    </w:p>
    <w:p w:rsidR="00477160" w:rsidRDefault="00477160" w:rsidP="004921AE">
      <w:pPr>
        <w:jc w:val="both"/>
      </w:pPr>
    </w:p>
    <w:p w:rsidR="00477160" w:rsidRDefault="00477160" w:rsidP="004921AE">
      <w:pPr>
        <w:jc w:val="both"/>
      </w:pPr>
      <w:r>
        <w:t xml:space="preserve">We will need to define both an input and an output VAT ledger to accommodate this </w:t>
      </w:r>
      <w:r w:rsidR="00E044D3">
        <w:t>new rate</w:t>
      </w:r>
      <w:r>
        <w:t>.</w:t>
      </w:r>
    </w:p>
    <w:p w:rsidR="004921AE" w:rsidRDefault="004921AE" w:rsidP="004921AE">
      <w:pPr>
        <w:jc w:val="both"/>
      </w:pPr>
    </w:p>
    <w:p w:rsidR="004921AE" w:rsidRDefault="004921AE" w:rsidP="004921AE">
      <w:pPr>
        <w:jc w:val="both"/>
      </w:pPr>
      <w:r>
        <w:t>All schools will need to define these ledgers.</w:t>
      </w:r>
    </w:p>
    <w:p w:rsidR="004921AE" w:rsidRDefault="004921AE" w:rsidP="004921AE">
      <w:pPr>
        <w:jc w:val="both"/>
      </w:pPr>
    </w:p>
    <w:p w:rsidR="004921AE" w:rsidRDefault="004921AE" w:rsidP="004921AE">
      <w:pPr>
        <w:jc w:val="both"/>
      </w:pPr>
      <w:r>
        <w:t>Scheme 1 &amp; Scheme 2 Schools (those with a local cheque account) – These new rates will be accommodated within the sys</w:t>
      </w:r>
      <w:r w:rsidR="00092954">
        <w:t>tem VAT reports produced by FMS6</w:t>
      </w:r>
      <w:r w:rsidR="00E044D3">
        <w:t xml:space="preserve">. VAT return spreadsheet will be updated </w:t>
      </w:r>
      <w:r w:rsidR="00FF747B">
        <w:t xml:space="preserve">by </w:t>
      </w:r>
      <w:proofErr w:type="spellStart"/>
      <w:r w:rsidR="00FF747B">
        <w:t>Nahad</w:t>
      </w:r>
      <w:proofErr w:type="spellEnd"/>
      <w:r w:rsidR="00FF747B">
        <w:t xml:space="preserve"> Choudhury, VAT Accountant and will shortly be available on the Gri</w:t>
      </w:r>
      <w:r w:rsidR="00E044D3">
        <w:t>d, confirmation email to follow.</w:t>
      </w:r>
    </w:p>
    <w:p w:rsidR="004921AE" w:rsidRDefault="004921AE" w:rsidP="004921AE">
      <w:pPr>
        <w:jc w:val="both"/>
      </w:pPr>
    </w:p>
    <w:p w:rsidR="004921AE" w:rsidRDefault="004921AE" w:rsidP="004921AE">
      <w:pPr>
        <w:jc w:val="both"/>
      </w:pPr>
      <w:r>
        <w:t xml:space="preserve">Schools </w:t>
      </w:r>
      <w:r w:rsidR="00FF747B">
        <w:t>that</w:t>
      </w:r>
      <w:r>
        <w:t xml:space="preserve"> operate an </w:t>
      </w:r>
      <w:proofErr w:type="spellStart"/>
      <w:r>
        <w:t>Imprest</w:t>
      </w:r>
      <w:proofErr w:type="spellEnd"/>
      <w:r>
        <w:t xml:space="preserve"> Account.  On your </w:t>
      </w:r>
      <w:proofErr w:type="spellStart"/>
      <w:r>
        <w:t>Imprest</w:t>
      </w:r>
      <w:proofErr w:type="spellEnd"/>
      <w:r>
        <w:t xml:space="preserve"> Claims, please ensure you use the appropriate VAT code on all expenditure.</w:t>
      </w:r>
    </w:p>
    <w:p w:rsidR="00092954" w:rsidRDefault="00092954" w:rsidP="004921AE">
      <w:pPr>
        <w:jc w:val="both"/>
      </w:pPr>
    </w:p>
    <w:p w:rsidR="00092954" w:rsidRDefault="00092954" w:rsidP="004921AE">
      <w:pPr>
        <w:jc w:val="both"/>
      </w:pPr>
      <w:r>
        <w:t>The new rates should only be used where the VAT on any invoices re</w:t>
      </w:r>
      <w:r w:rsidR="00E044D3">
        <w:t>ceived has been calculated at 20</w:t>
      </w:r>
      <w:r>
        <w:t xml:space="preserve">%. </w:t>
      </w:r>
    </w:p>
    <w:p w:rsidR="00092954" w:rsidRPr="00092954" w:rsidRDefault="00092954" w:rsidP="004921AE">
      <w:pPr>
        <w:jc w:val="both"/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>Adding new VAT Ledger Codes</w:t>
      </w:r>
    </w:p>
    <w:p w:rsidR="00477160" w:rsidRDefault="00477160" w:rsidP="004921AE">
      <w:pPr>
        <w:jc w:val="both"/>
      </w:pPr>
    </w:p>
    <w:p w:rsidR="00477160" w:rsidRDefault="00477160" w:rsidP="004921AE">
      <w:pPr>
        <w:jc w:val="both"/>
      </w:pPr>
      <w:r>
        <w:t>Tools/General Ledger Setup/Ledger Codes (Tab 5)</w:t>
      </w:r>
    </w:p>
    <w:p w:rsidR="00477160" w:rsidRDefault="00477160" w:rsidP="004921AE">
      <w:pPr>
        <w:jc w:val="both"/>
      </w:pPr>
    </w:p>
    <w:p w:rsidR="00477160" w:rsidRDefault="00BF2349">
      <w:r>
        <w:t>Click to Add</w:t>
      </w:r>
    </w:p>
    <w:p w:rsidR="00BF2349" w:rsidRDefault="00BF2349">
      <w:r>
        <w:t>Select from the drop down menu VAT Input, next</w:t>
      </w:r>
    </w:p>
    <w:p w:rsidR="00477160" w:rsidRDefault="00477160"/>
    <w:p w:rsidR="00477160" w:rsidRDefault="009E75D5">
      <w:r>
        <w:rPr>
          <w:noProof/>
          <w:lang w:eastAsia="en-GB"/>
        </w:rPr>
        <w:drawing>
          <wp:inline distT="0" distB="0" distL="0" distR="0">
            <wp:extent cx="5486400" cy="4391025"/>
            <wp:effectExtent l="0" t="0" r="0" b="9525"/>
            <wp:docPr id="1" name="Picture 1" descr="FMS Screenshot" title="FMS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349" w:rsidRDefault="00BF2349"/>
    <w:p w:rsidR="00BF2349" w:rsidRDefault="00BF2349"/>
    <w:p w:rsidR="00BF2349" w:rsidRDefault="00BF2349">
      <w:r>
        <w:t>Using the browser, from the drop down menu select the ledger group VAT</w:t>
      </w:r>
      <w:r w:rsidR="007A521D">
        <w:t>, Next</w:t>
      </w:r>
    </w:p>
    <w:p w:rsidR="00BF2349" w:rsidRDefault="00BF2349">
      <w:r>
        <w:t xml:space="preserve"> </w:t>
      </w:r>
    </w:p>
    <w:p w:rsidR="00BF2349" w:rsidRDefault="009E75D5">
      <w:r>
        <w:rPr>
          <w:noProof/>
          <w:lang w:eastAsia="en-GB"/>
        </w:rPr>
        <w:lastRenderedPageBreak/>
        <w:drawing>
          <wp:inline distT="0" distB="0" distL="0" distR="0">
            <wp:extent cx="5715000" cy="4572000"/>
            <wp:effectExtent l="0" t="0" r="0" b="0"/>
            <wp:docPr id="2" name="Picture 2" descr="FMS Screenshot" title="FMS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21D" w:rsidRDefault="007A521D"/>
    <w:p w:rsidR="007A521D" w:rsidRDefault="00E044D3">
      <w:r>
        <w:t>Enter a new code of 8</w:t>
      </w:r>
    </w:p>
    <w:p w:rsidR="007A521D" w:rsidRDefault="007A521D"/>
    <w:p w:rsidR="007A521D" w:rsidRDefault="007A521D">
      <w:r>
        <w:t xml:space="preserve">Enter description </w:t>
      </w:r>
      <w:r w:rsidR="00E044D3">
        <w:t>20%</w:t>
      </w:r>
      <w:r>
        <w:t xml:space="preserve"> Standard rated VAT</w:t>
      </w:r>
      <w:r w:rsidR="007D0AEF">
        <w:t>. Select Finish</w:t>
      </w:r>
    </w:p>
    <w:p w:rsidR="007D0AEF" w:rsidRDefault="007D0AEF"/>
    <w:p w:rsidR="007D0AEF" w:rsidRDefault="009E75D5">
      <w:r>
        <w:rPr>
          <w:noProof/>
          <w:lang w:eastAsia="en-GB"/>
        </w:rPr>
        <w:lastRenderedPageBreak/>
        <w:drawing>
          <wp:inline distT="0" distB="0" distL="0" distR="0">
            <wp:extent cx="5829300" cy="4743450"/>
            <wp:effectExtent l="0" t="0" r="0" b="0"/>
            <wp:docPr id="3" name="Picture 3" descr="FMS Screenshot" title="FMS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AEF" w:rsidRDefault="007D0AEF"/>
    <w:p w:rsidR="007D0AEF" w:rsidRDefault="00E044D3" w:rsidP="004921AE">
      <w:pPr>
        <w:jc w:val="both"/>
      </w:pPr>
      <w:r>
        <w:t>Against VAT Code enter 8</w:t>
      </w:r>
    </w:p>
    <w:p w:rsidR="007D0AEF" w:rsidRDefault="00E044D3" w:rsidP="004921AE">
      <w:pPr>
        <w:jc w:val="both"/>
      </w:pPr>
      <w:r>
        <w:t>Against VAT Rate (%) enter 20</w:t>
      </w:r>
    </w:p>
    <w:p w:rsidR="00A25A66" w:rsidRDefault="00A25A66" w:rsidP="004921AE">
      <w:pPr>
        <w:jc w:val="both"/>
      </w:pPr>
      <w:r>
        <w:t>Ensure the check box Recoverable has been ticked</w:t>
      </w:r>
    </w:p>
    <w:p w:rsidR="00B820C8" w:rsidRDefault="00A25A66" w:rsidP="004921AE">
      <w:pPr>
        <w:jc w:val="both"/>
      </w:pPr>
      <w:r>
        <w:t>Save</w:t>
      </w:r>
    </w:p>
    <w:p w:rsidR="00B820C8" w:rsidRDefault="00B820C8" w:rsidP="004921AE">
      <w:pPr>
        <w:jc w:val="both"/>
      </w:pPr>
      <w:r>
        <w:t>You will receive a message saying that if you press OK, this action will be unrecoverable.  If you are happy with what you have entered, click OK.</w:t>
      </w:r>
    </w:p>
    <w:p w:rsidR="00B820C8" w:rsidRDefault="00B820C8" w:rsidP="004921AE">
      <w:pPr>
        <w:jc w:val="both"/>
      </w:pPr>
    </w:p>
    <w:p w:rsidR="00A25A66" w:rsidRDefault="00A25A66" w:rsidP="004921AE">
      <w:pPr>
        <w:jc w:val="both"/>
      </w:pPr>
      <w:r>
        <w:t>Then save again.</w:t>
      </w:r>
    </w:p>
    <w:p w:rsidR="00A25A66" w:rsidRDefault="00A25A66"/>
    <w:p w:rsidR="00A25A66" w:rsidRDefault="00A25A66">
      <w:r>
        <w:br w:type="page"/>
      </w:r>
      <w:r>
        <w:lastRenderedPageBreak/>
        <w:t>Now define the Output ledger.</w:t>
      </w:r>
    </w:p>
    <w:p w:rsidR="00A25A66" w:rsidRDefault="00A25A66"/>
    <w:p w:rsidR="00A25A66" w:rsidRDefault="00A25A66" w:rsidP="00A25A66">
      <w:r>
        <w:t>Tools/General Ledger Setup/Ledger Codes (Tab 5)</w:t>
      </w:r>
    </w:p>
    <w:p w:rsidR="00A25A66" w:rsidRDefault="00A25A66" w:rsidP="00A25A66"/>
    <w:p w:rsidR="00A25A66" w:rsidRDefault="00A25A66" w:rsidP="00A25A66">
      <w:r>
        <w:t>Click to Add</w:t>
      </w:r>
    </w:p>
    <w:p w:rsidR="00A25A66" w:rsidRDefault="00A25A66" w:rsidP="00A25A66"/>
    <w:p w:rsidR="00A25A66" w:rsidRDefault="00A25A66" w:rsidP="00A25A66">
      <w:r>
        <w:t>Select from the drop down menu VAT Output, next</w:t>
      </w:r>
    </w:p>
    <w:p w:rsidR="00A25A66" w:rsidRDefault="00A25A66" w:rsidP="00A25A66"/>
    <w:p w:rsidR="00A25A66" w:rsidRDefault="00A25A66" w:rsidP="00A25A66">
      <w:r>
        <w:t>Using the browser, from the drop down menu select ledger group VAT, next</w:t>
      </w:r>
    </w:p>
    <w:p w:rsidR="00A25A66" w:rsidRDefault="00A25A66"/>
    <w:p w:rsidR="00A25A66" w:rsidRDefault="00E044D3">
      <w:r>
        <w:t>Enter a new code of N</w:t>
      </w:r>
    </w:p>
    <w:p w:rsidR="00A25A66" w:rsidRDefault="00A25A66">
      <w:r>
        <w:t xml:space="preserve">Enter description </w:t>
      </w:r>
      <w:r w:rsidR="00E044D3">
        <w:t>20%</w:t>
      </w:r>
      <w:r>
        <w:t xml:space="preserve"> Standard Rated Bus </w:t>
      </w:r>
      <w:proofErr w:type="spellStart"/>
      <w:r>
        <w:t>Inc</w:t>
      </w:r>
      <w:proofErr w:type="spellEnd"/>
      <w:r>
        <w:t>, Finish</w:t>
      </w:r>
    </w:p>
    <w:p w:rsidR="00A25A66" w:rsidRDefault="00A25A66"/>
    <w:p w:rsidR="00A25A66" w:rsidRDefault="009E75D5">
      <w:bookmarkStart w:id="0" w:name="_GoBack"/>
      <w:r>
        <w:rPr>
          <w:noProof/>
          <w:lang w:eastAsia="en-GB"/>
        </w:rPr>
        <w:drawing>
          <wp:inline distT="0" distB="0" distL="0" distR="0">
            <wp:extent cx="5829300" cy="4657725"/>
            <wp:effectExtent l="0" t="0" r="0" b="9525"/>
            <wp:docPr id="4" name="Picture 4" descr="FMS Screenshot" title="FMS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5A66" w:rsidRDefault="00A25A66">
      <w:r>
        <w:t>Against VAT code ent</w:t>
      </w:r>
      <w:r w:rsidR="00E044D3">
        <w:t>er N</w:t>
      </w:r>
    </w:p>
    <w:p w:rsidR="00A25A66" w:rsidRDefault="00A25A66">
      <w:r>
        <w:t>A</w:t>
      </w:r>
      <w:r w:rsidR="00E044D3">
        <w:t>gainst VAT Rate (%) enter 20</w:t>
      </w:r>
    </w:p>
    <w:p w:rsidR="004901FB" w:rsidRDefault="004901FB"/>
    <w:p w:rsidR="004921AE" w:rsidRDefault="004901FB" w:rsidP="004921AE">
      <w:pPr>
        <w:jc w:val="both"/>
      </w:pPr>
      <w:r>
        <w:t>Save</w:t>
      </w:r>
      <w:r w:rsidR="004921AE">
        <w:t>.</w:t>
      </w:r>
      <w:r w:rsidR="004921AE" w:rsidRPr="004921AE">
        <w:t xml:space="preserve"> </w:t>
      </w:r>
    </w:p>
    <w:p w:rsidR="004921AE" w:rsidRDefault="004921AE" w:rsidP="004921AE">
      <w:pPr>
        <w:jc w:val="both"/>
      </w:pPr>
      <w:r>
        <w:t>You will receive a message saying that if you press OK, this action will be unrecoverable.  If you are happy with what you have entered, click OK.</w:t>
      </w:r>
    </w:p>
    <w:sectPr w:rsidR="004921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70"/>
    <w:rsid w:val="00092954"/>
    <w:rsid w:val="001147DE"/>
    <w:rsid w:val="00236CCB"/>
    <w:rsid w:val="00287670"/>
    <w:rsid w:val="00477160"/>
    <w:rsid w:val="004901FB"/>
    <w:rsid w:val="004921AE"/>
    <w:rsid w:val="00793639"/>
    <w:rsid w:val="007A521D"/>
    <w:rsid w:val="007D0AEF"/>
    <w:rsid w:val="00946370"/>
    <w:rsid w:val="00962AF1"/>
    <w:rsid w:val="009E75D5"/>
    <w:rsid w:val="00A25A66"/>
    <w:rsid w:val="00A734C0"/>
    <w:rsid w:val="00B27616"/>
    <w:rsid w:val="00B820C8"/>
    <w:rsid w:val="00BF2349"/>
    <w:rsid w:val="00E044D3"/>
    <w:rsid w:val="00E370CC"/>
    <w:rsid w:val="00E611F3"/>
    <w:rsid w:val="00FF0FE6"/>
    <w:rsid w:val="00FF33D6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B44E1-C469-41D0-9F43-82430D62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7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uton Document" ma:contentTypeID="0x010100D932B624568D4FEC827E556E8653322A001FF09D5862B06E498B03476B2469894A" ma:contentTypeVersion="1" ma:contentTypeDescription="A document on the Luton website" ma:contentTypeScope="" ma:versionID="b7dcedc358d65cae27806e0df66ebef7">
  <xsd:schema xmlns:xsd="http://www.w3.org/2001/XMLSchema" xmlns:xs="http://www.w3.org/2001/XMLSchema" xmlns:p="http://schemas.microsoft.com/office/2006/metadata/properties" xmlns:ns2="B5F304B7-9A89-4979-9AAF-DB7FEB9FBE8F" xmlns:ns3="53addb25-2acf-4438-9632-976a44fba5ed" targetNamespace="http://schemas.microsoft.com/office/2006/metadata/properties" ma:root="true" ma:fieldsID="645b06e901322ab9ececa144f20880b7" ns2:_="" ns3:_="">
    <xsd:import namespace="B5F304B7-9A89-4979-9AAF-DB7FEB9FBE8F"/>
    <xsd:import namespace="53addb25-2acf-4438-9632-976a44fba5ed"/>
    <xsd:element name="properties">
      <xsd:complexType>
        <xsd:sequence>
          <xsd:element name="documentManagement">
            <xsd:complexType>
              <xsd:all>
                <xsd:element ref="ns2:Document Expiry 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304B7-9A89-4979-9AAF-DB7FEB9FBE8F" elementFormDefault="qualified">
    <xsd:import namespace="http://schemas.microsoft.com/office/2006/documentManagement/types"/>
    <xsd:import namespace="http://schemas.microsoft.com/office/infopath/2007/PartnerControls"/>
    <xsd:element name="Document Expiry Date" ma:index="8" nillable="true" ma:displayName="Document Expiry date" ma:format="DateOnly" ma:internalName="Document Expiry 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db25-2acf-4438-9632-976a44fba5ed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A3327AE-9F1E-4FD7-806E-8DD3D9182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304B7-9A89-4979-9AAF-DB7FEB9FBE8F"/>
    <ds:schemaRef ds:uri="53addb25-2acf-4438-9632-976a44fba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2D3C9D-139A-411F-94AA-063A7462BB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350FC3B-266F-4FAE-802B-EBCE6BBF91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CADBDA-2CB3-4F75-BB49-4D5AAE370AD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317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VAT guidance - adding a new 20% standard rated VAT code in FMS6</vt:lpstr>
    </vt:vector>
  </TitlesOfParts>
  <Company>Luton Borough Council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 guidance - adding a new 20% standard rated VAT code in FMS6</dc:title>
  <dc:subject/>
  <dc:creator>greenc</dc:creator>
  <cp:keywords/>
  <cp:lastModifiedBy>Finn, Erin</cp:lastModifiedBy>
  <cp:revision>4</cp:revision>
  <cp:lastPrinted>2010-11-29T11:45:00Z</cp:lastPrinted>
  <dcterms:created xsi:type="dcterms:W3CDTF">2020-07-20T08:53:00Z</dcterms:created>
  <dcterms:modified xsi:type="dcterms:W3CDTF">2022-01-17T14:14:00Z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WJTYZ32CU665-302-898</vt:lpwstr>
  </property>
  <property fmtid="{D5CDD505-2E9C-101B-9397-08002B2CF9AE}" pid="3" name="_dlc_DocIdItemGuid">
    <vt:lpwstr>8753c9fb-436a-41b9-b5be-f11adce4c8fa</vt:lpwstr>
  </property>
  <property fmtid="{D5CDD505-2E9C-101B-9397-08002B2CF9AE}" pid="4" name="_dlc_DocIdUrl">
    <vt:lpwstr>http://auth.central.luton/Education_and_learning/_layouts/DocIdRedir.aspx?ID=WJTYZ32CU665-302-898, WJTYZ32CU665-302-898</vt:lpwstr>
  </property>
  <property fmtid="{D5CDD505-2E9C-101B-9397-08002B2CF9AE}" pid="5" name="display_urn:schemas-microsoft-com:office:office#Editor">
    <vt:lpwstr>Constable, Nova</vt:lpwstr>
  </property>
  <property fmtid="{D5CDD505-2E9C-101B-9397-08002B2CF9AE}" pid="6" name="xd_Signature">
    <vt:lpwstr/>
  </property>
  <property fmtid="{D5CDD505-2E9C-101B-9397-08002B2CF9AE}" pid="7" name="Order">
    <vt:lpwstr>89800.0000000000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_dlc_DocIdPersistId">
    <vt:lpwstr>1</vt:lpwstr>
  </property>
  <property fmtid="{D5CDD505-2E9C-101B-9397-08002B2CF9AE}" pid="11" name="display_urn:schemas-microsoft-com:office:office#Author">
    <vt:lpwstr>Constable, Nova</vt:lpwstr>
  </property>
  <property fmtid="{D5CDD505-2E9C-101B-9397-08002B2CF9AE}" pid="12" name="_SourceUrl">
    <vt:lpwstr/>
  </property>
  <property fmtid="{D5CDD505-2E9C-101B-9397-08002B2CF9AE}" pid="13" name="_SharedFileIndex">
    <vt:lpwstr/>
  </property>
</Properties>
</file>